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F0" w:rsidRPr="00A67CF0" w:rsidRDefault="00A67CF0" w:rsidP="00A67CF0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CF0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A67CF0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67CF0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A67CF0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7CF0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834303" w:rsidRDefault="00834303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</w:p>
    <w:p w:rsidR="00B7778D" w:rsidRDefault="00B7778D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</w:p>
    <w:p w:rsidR="00026AA1" w:rsidRPr="00834303" w:rsidRDefault="0080482B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PROJETO DE LEI Nº</w:t>
      </w:r>
      <w:proofErr w:type="gramStart"/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.......</w:t>
      </w:r>
      <w:proofErr w:type="gramEnd"/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</w:t>
      </w:r>
      <w:proofErr w:type="gramStart"/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...</w:t>
      </w:r>
      <w:proofErr w:type="gramEnd"/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..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</w:t>
      </w:r>
      <w:proofErr w:type="gramStart"/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DE</w:t>
      </w:r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...</w:t>
      </w:r>
      <w:proofErr w:type="gramEnd"/>
      <w:r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............... DE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2018</w:t>
      </w:r>
    </w:p>
    <w:p w:rsidR="00834303" w:rsidRPr="00834303" w:rsidRDefault="00834303" w:rsidP="00B75BAD">
      <w:pPr>
        <w:shd w:val="clear" w:color="auto" w:fill="FFFFFF"/>
        <w:spacing w:after="0" w:line="240" w:lineRule="auto"/>
        <w:ind w:right="300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</w:pPr>
    </w:p>
    <w:p w:rsidR="007E4F33" w:rsidRPr="00834303" w:rsidRDefault="00026AA1" w:rsidP="00B75BAD">
      <w:pPr>
        <w:shd w:val="clear" w:color="auto" w:fill="FFFFFF"/>
        <w:spacing w:after="0" w:line="240" w:lineRule="auto"/>
        <w:ind w:left="4500" w:right="-285"/>
        <w:jc w:val="both"/>
        <w:outlineLvl w:val="0"/>
        <w:rPr>
          <w:rFonts w:ascii="Arial" w:eastAsia="Times New Roman" w:hAnsi="Arial" w:cs="Arial"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DISPÕE SOBRE A ALTERAÇÃO DO PLANO DIRETOR DO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 MUNICÍPIO DE ARATIBA, LEI MUNI</w:t>
      </w:r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C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I</w:t>
      </w:r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 xml:space="preserve">PAL </w:t>
      </w:r>
      <w:proofErr w:type="gramStart"/>
      <w:r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Nº</w:t>
      </w:r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2.</w:t>
      </w:r>
      <w:proofErr w:type="gramEnd"/>
      <w:r w:rsidR="007E4F33" w:rsidRPr="00834303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pt-BR"/>
        </w:rPr>
        <w:t>640, DE 18 DE MARÇO DE 2008.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O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Prefeito Municipal de Aratiba, Estado do Rio Grande do Sul, no uso de suas atribuições legais, em especial as conferidas pelo Art. 43, Inciso IV, da Lei  Orgânica,</w:t>
      </w: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pt-BR"/>
        </w:rPr>
        <w:t>Faço saber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 que a Câmara de Vereadores aprovou e eu sanciono e promulgo a seguinte LEI:</w:t>
      </w:r>
    </w:p>
    <w:p w:rsidR="00AF08BA" w:rsidRPr="00834303" w:rsidRDefault="00026AA1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="00834303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1º</w:t>
      </w:r>
      <w:proofErr w:type="gramStart"/>
      <w:r w:rsidR="00834303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7E4F33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Fica</w:t>
      </w:r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alterada a redação do inciso V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</w:t>
      </w:r>
      <w:r w:rsidR="00AF08BA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,</w:t>
      </w:r>
      <w:r w:rsidR="007E4F33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do artigo 35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, </w:t>
      </w:r>
      <w:r w:rsidR="00B75BAD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da L</w:t>
      </w:r>
      <w:r w:rsidR="00AF08BA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ei Municipal nº2.640, de 18 de março de 2008, que passará a vigorar com a seguinte redação:</w:t>
      </w:r>
    </w:p>
    <w:p w:rsidR="00834303" w:rsidRPr="00834303" w:rsidRDefault="00834303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4F41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Art. 35 -</w:t>
      </w:r>
      <w:proofErr w:type="gram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194F41"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Inalterado. </w:t>
      </w:r>
    </w:p>
    <w:p w:rsidR="00194F41" w:rsidRPr="00834303" w:rsidRDefault="00194F41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I a V – Inalterados.</w:t>
      </w:r>
    </w:p>
    <w:p w:rsidR="00BB0404" w:rsidRPr="00834303" w:rsidRDefault="00194F41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VI - proteger as áreas de encostas com declividade superior a 30% situadas internamente ao perímetro urbano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,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salvo se atendidas exigências específicas, definidas no Anexo desta Lei</w:t>
      </w:r>
      <w:proofErr w:type="gramStart"/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”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.</w:t>
      </w:r>
    </w:p>
    <w:p w:rsidR="00B75BAD" w:rsidRPr="00834303" w:rsidRDefault="00B75BAD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B75BAD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75BAD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2</w:t>
      </w: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º</w:t>
      </w:r>
      <w:proofErr w:type="gramStart"/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75BAD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B75BAD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Altera o inciso II, do artigo 36, da Lei Municipal nº2.640, de 18 de março de 2008,  passando  a vigorar com a seguinte redação:</w:t>
      </w:r>
    </w:p>
    <w:p w:rsidR="00B75BAD" w:rsidRPr="00834303" w:rsidRDefault="00B75BAD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BB0404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Art. 36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–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Inalterado.</w:t>
      </w:r>
    </w:p>
    <w:p w:rsidR="00194F41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I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–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Inalterado.</w:t>
      </w:r>
    </w:p>
    <w:p w:rsidR="00BB0404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II - vedação de ocupação de áreas com declividades superiores a 30%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salvo se atendidas exigências específicas, definidas no Anexo desta Lei 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e áreas com riscos geológicos de deslizamento de rochas e terras;</w:t>
      </w:r>
    </w:p>
    <w:p w:rsidR="00B75BAD" w:rsidRPr="00834303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  </w:t>
      </w:r>
    </w:p>
    <w:p w:rsidR="00B75BAD" w:rsidRPr="00834303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3º -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O artigo 51 e seu parágrafo 3º, da Lei Municipal 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nº2.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640, de 18 de março de 2008, com as alterações inseridas vigorarão com a redação seguinte:</w:t>
      </w:r>
    </w:p>
    <w:p w:rsidR="00B75BAD" w:rsidRPr="00834303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BB0404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Art. 51 - Zonas de Proteção das Encostas são aquelas que por suas características topográficas, com predominância de declividades superiores a trinta por cento,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salvo se atendidas exigências específicas, definidas no Anexo desta Lei,</w:t>
      </w:r>
      <w:proofErr w:type="gramStart"/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consorciadas ou não com mata nativa, devem ter sua ocupação restrita e devem ser objeto de preservação, recuperação ou restauração ambiental.</w:t>
      </w:r>
      <w:r w:rsidR="0080482B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”</w:t>
      </w:r>
    </w:p>
    <w:p w:rsidR="00B75BAD" w:rsidRPr="0080482B" w:rsidRDefault="00B75BAD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0482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§§ 1º e 2º - Inalterados.</w:t>
      </w:r>
    </w:p>
    <w:p w:rsidR="00BB0404" w:rsidRPr="00834303" w:rsidRDefault="0080482B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§ 3º - As Zonas de Proteção das Encostas Nível </w:t>
      </w:r>
      <w:proofErr w:type="gramStart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1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não podem ser ocupadas por terem declividades superiores a 30% e s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erem recobertas com mata nativa, 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salvo se atendidas exigências específicas, definidas no Anexo desta Lei.</w:t>
      </w:r>
      <w:r w:rsidR="00B75BAD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”</w:t>
      </w:r>
    </w:p>
    <w:p w:rsidR="006D0F29" w:rsidRPr="00834303" w:rsidRDefault="006D0F29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3º -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A redação do parágrafo único do artigo 52, da Lei Municipal 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nº2.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640, de 18 de março de 2008, com as alterações inseridas passará a ser a seguinte:</w:t>
      </w: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194F41" w:rsidRPr="00834303" w:rsidRDefault="00BB0404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Art. 52</w:t>
      </w: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 xml:space="preserve"> 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-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proofErr w:type="gramEnd"/>
      <w:r w:rsidR="00194F41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Inalterado. </w:t>
      </w:r>
    </w:p>
    <w:p w:rsidR="00BB0404" w:rsidRPr="00834303" w:rsidRDefault="00834303" w:rsidP="00834303">
      <w:pPr>
        <w:suppressAutoHyphens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“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Parágrafo único: As edificações a serem realizadas nesta zona somente poderão ser implantadas em áreas com declividades inferiores </w:t>
      </w:r>
      <w:proofErr w:type="gramStart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à</w:t>
      </w:r>
      <w:proofErr w:type="gramEnd"/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30%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>,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BB0404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e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lang w:eastAsia="pt-BR"/>
        </w:rPr>
        <w:t xml:space="preserve"> não recobertas por mata nativa, </w:t>
      </w:r>
      <w:r w:rsidR="00194F4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salvo se atendidas exigências específicas, definidas no Anexo desta Lei.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”</w:t>
      </w:r>
    </w:p>
    <w:p w:rsidR="006D0F29" w:rsidRPr="00834303" w:rsidRDefault="006D0F29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B5E80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Art. 4</w:t>
      </w:r>
      <w:r w:rsidR="007B5E80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shd w:val="clear" w:color="auto" w:fill="FFFFFF"/>
          <w:lang w:eastAsia="pt-BR"/>
        </w:rPr>
        <w:t>º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7B5E80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Fica alterada a redação do inciso III, do parágrafo 2º, do artigo 74, da lei Municipal nº2.640, de 18 de março de 2008, que passará a vigorar com a seguinte redação:</w:t>
      </w: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AF08BA" w:rsidRPr="0083430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Art. 74 – Inalterado.</w:t>
      </w:r>
    </w:p>
    <w:p w:rsidR="00AF08BA" w:rsidRPr="0083430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§ 1º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- Inalterado.</w:t>
      </w:r>
    </w:p>
    <w:p w:rsidR="00AF08BA" w:rsidRPr="0083430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I e II – Inalterados.</w:t>
      </w:r>
    </w:p>
    <w:p w:rsidR="007E4F33" w:rsidRPr="00834303" w:rsidRDefault="00AF08BA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“</w:t>
      </w:r>
      <w:r w:rsidR="00026AA1"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III - em terrenos com declividade igual ou superior a 30% (trinta por cento), salvo se atendidas exigências esp</w:t>
      </w:r>
      <w:r w:rsidRPr="00834303"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  <w:t>ecíficas, definidas no Anexo II;”</w:t>
      </w:r>
    </w:p>
    <w:p w:rsidR="0083430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i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7E4F33" w:rsidRPr="00834303" w:rsidRDefault="0083430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Art.</w:t>
      </w:r>
      <w:proofErr w:type="gramStart"/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5</w:t>
      </w:r>
      <w:r w:rsidR="007E4F33"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 xml:space="preserve">º </w:t>
      </w:r>
      <w:r w:rsidR="007E4F33"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Esta Lei entrará em vigor na data de sua publicação no local de costume, revogadas as disposições em contrário.</w:t>
      </w: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GABINETE DO PREFEITO MUNICIPAL DE ARATIBA, RS,</w:t>
      </w: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aos 02</w:t>
      </w:r>
      <w:proofErr w:type="gramStart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</w:t>
      </w:r>
      <w:proofErr w:type="gramEnd"/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de agosto de 2018.</w:t>
      </w:r>
    </w:p>
    <w:p w:rsidR="007E4F33" w:rsidRPr="00834303" w:rsidRDefault="007E4F33" w:rsidP="00834303">
      <w:pPr>
        <w:tabs>
          <w:tab w:val="left" w:pos="8900"/>
        </w:tabs>
        <w:autoSpaceDE w:val="0"/>
        <w:autoSpaceDN w:val="0"/>
        <w:adjustRightInd w:val="0"/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AF08BA" w:rsidRPr="00834303" w:rsidRDefault="00AF08BA" w:rsidP="00834303">
      <w:pPr>
        <w:spacing w:after="0" w:line="240" w:lineRule="auto"/>
        <w:ind w:left="-142" w:right="-568" w:firstLine="1418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0482B">
      <w:pPr>
        <w:spacing w:after="0" w:line="240" w:lineRule="auto"/>
        <w:ind w:left="-142" w:right="-568" w:firstLine="1418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Guilherme Eugenio Granzotto,</w:t>
      </w:r>
    </w:p>
    <w:p w:rsidR="007E4F33" w:rsidRPr="00834303" w:rsidRDefault="007E4F33" w:rsidP="0080482B">
      <w:pPr>
        <w:spacing w:after="0" w:line="240" w:lineRule="auto"/>
        <w:ind w:left="-142"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Prefeito Municipal.</w:t>
      </w:r>
    </w:p>
    <w:p w:rsidR="007E4F33" w:rsidRPr="00834303" w:rsidRDefault="007E4F33" w:rsidP="0080482B">
      <w:pPr>
        <w:tabs>
          <w:tab w:val="left" w:pos="0"/>
        </w:tabs>
        <w:spacing w:after="0" w:line="240" w:lineRule="auto"/>
        <w:ind w:left="-142" w:right="-56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026AA1" w:rsidRPr="00834303" w:rsidRDefault="00026AA1" w:rsidP="0080482B">
      <w:pPr>
        <w:ind w:left="-142" w:right="-56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834303">
      <w:pPr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834303" w:rsidRDefault="00A67CF0" w:rsidP="00834303">
      <w:pPr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834303" w:rsidRDefault="00A67CF0" w:rsidP="00834303">
      <w:pPr>
        <w:ind w:left="-142"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7E4F33" w:rsidRPr="00834303" w:rsidRDefault="007E4F33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834303" w:rsidRDefault="00A67CF0" w:rsidP="00A67CF0">
      <w:pPr>
        <w:framePr w:wrap="auto" w:vAnchor="page" w:hAnchor="page" w:x="361" w:y="72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28E878FA" wp14:editId="7975E848">
            <wp:extent cx="7334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Estado do Rio Grande do Sul</w:t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MUNICÍPIO DE ARATIBA</w:t>
      </w:r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Rua Luiz </w:t>
      </w:r>
      <w:proofErr w:type="spell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Loeser</w:t>
      </w:r>
      <w:proofErr w:type="spellEnd"/>
      <w:r w:rsidRPr="00834303">
        <w:rPr>
          <w:rFonts w:ascii="Arial" w:eastAsia="Times New Roman" w:hAnsi="Arial" w:cs="Arial"/>
          <w:sz w:val="24"/>
          <w:szCs w:val="24"/>
          <w:lang w:eastAsia="pt-BR"/>
        </w:rPr>
        <w:t>, 287 – Centro – Fone: (54) 376-1114 - CNPJ 87.613.469/0001-</w:t>
      </w:r>
      <w:proofErr w:type="gram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A67CF0" w:rsidRPr="00834303" w:rsidRDefault="00A67CF0" w:rsidP="00A67CF0">
      <w:pPr>
        <w:framePr w:wrap="auto" w:vAnchor="page" w:hAnchor="page" w:x="361" w:y="721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B5D0DB7" wp14:editId="7BE3ED2F">
            <wp:extent cx="733425" cy="704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Estado do Rio Grande do Sul</w:t>
      </w:r>
    </w:p>
    <w:p w:rsidR="00A67CF0" w:rsidRPr="00834303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MUNICÍPIO DE ARATIBA</w:t>
      </w:r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 xml:space="preserve">Rua Luiz </w:t>
      </w:r>
      <w:proofErr w:type="spell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Loeser</w:t>
      </w:r>
      <w:proofErr w:type="spellEnd"/>
      <w:r w:rsidRPr="00834303">
        <w:rPr>
          <w:rFonts w:ascii="Arial" w:eastAsia="Times New Roman" w:hAnsi="Arial" w:cs="Arial"/>
          <w:sz w:val="24"/>
          <w:szCs w:val="24"/>
          <w:lang w:eastAsia="pt-BR"/>
        </w:rPr>
        <w:t>, 287 – Centro – Fone: (54) 376-1114 - CNPJ 87.613.469/0001-</w:t>
      </w:r>
      <w:proofErr w:type="gramStart"/>
      <w:r w:rsidRPr="00834303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A67CF0" w:rsidRPr="00834303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34303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7E4F33" w:rsidRPr="00834303" w:rsidRDefault="007E4F33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Pr="00834303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Pr="00834303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Pr="00834303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Pr="00834303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6D0F29" w:rsidRDefault="006D0F29" w:rsidP="007E4F33">
      <w:pPr>
        <w:ind w:right="-285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A67CF0" w:rsidRPr="00A67CF0" w:rsidRDefault="00A67CF0" w:rsidP="00A67CF0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CF0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67CF0" w:rsidRPr="00A67CF0" w:rsidRDefault="00A67CF0" w:rsidP="00A67CF0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A67CF0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A67CF0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A67CF0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A67CF0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67CF0" w:rsidRPr="00A67CF0" w:rsidRDefault="00A67CF0" w:rsidP="00A67CF0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67CF0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026AA1" w:rsidRPr="007E4F33" w:rsidRDefault="00026AA1" w:rsidP="00AF08BA">
      <w:pPr>
        <w:ind w:right="-285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AN</w:t>
      </w:r>
      <w:r w:rsidR="00AF08BA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EXO II</w:t>
      </w:r>
      <w:proofErr w:type="gramStart"/>
      <w:r w:rsidR="00AF08BA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 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</w:t>
      </w:r>
      <w:proofErr w:type="gramEnd"/>
      <w:r w:rsidR="00AF08BA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À LEI Nº2.640/2008</w:t>
      </w:r>
    </w:p>
    <w:p w:rsidR="00026AA1" w:rsidRPr="007E4F33" w:rsidRDefault="00026AA1" w:rsidP="00A67CF0">
      <w:pPr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Será permitido o parcelamento do solo em terrenos com declividade igual ou superior a 30% (trinta</w:t>
      </w:r>
      <w:r w:rsid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por cento) e nunca superior 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 4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5% (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quar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enta e cinco por cento) se atendidas as seguintes exigências exclusivamente sobre estas áreas:</w:t>
      </w:r>
    </w:p>
    <w:p w:rsidR="00026AA1" w:rsidRPr="007E4F33" w:rsidRDefault="00026AA1" w:rsidP="00A67CF0">
      <w:pPr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 - para garantia de prevenção de erosão o Poder Público exigirá dos proprietários das residências a serem edificadas:</w:t>
      </w:r>
    </w:p>
    <w:p w:rsidR="00A67CF0" w:rsidRDefault="00F00EF8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a) </w:t>
      </w:r>
      <w:r w:rsidR="00026AA1"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projetos que se adaptem à topografia natural do terreno, onde a modificação do relevo natural somente será permitida em pequena escala, devidamente representada no projeto e acompanhada de Anotação de Responsabilidade Técnica.</w:t>
      </w:r>
    </w:p>
    <w:p w:rsidR="00026AA1" w:rsidRPr="00A67CF0" w:rsidRDefault="00026AA1" w:rsidP="00F00EF8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b) projetos complementares de drenagem superficial que contemplem captação de água pluvial incidente sobre o lote edificado, bem como águas provenientes dos telhados, </w:t>
      </w:r>
      <w:proofErr w:type="spellStart"/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etc</w:t>
      </w:r>
      <w:proofErr w:type="spellEnd"/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, utilizando cisternas de retenção;</w:t>
      </w:r>
    </w:p>
    <w:p w:rsidR="00A67CF0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c) que a remoção de cobertura vegetal e as obras de modificação de relevo somente sejam realizadas imediatamente antes do início da construção, e preferencialmente em époc</w:t>
      </w:r>
      <w:r w:rsidR="00F00EF8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 de menor incidência de chuvas.</w:t>
      </w:r>
    </w:p>
    <w:p w:rsidR="00F00EF8" w:rsidRDefault="00F00EF8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026AA1" w:rsidRPr="007E4F33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II - Se não utilizados muros de arrimo, os taludes resultantes de movimentos de terra deverão obedecer aos seguintes requisitos mínimos:</w:t>
      </w:r>
    </w:p>
    <w:p w:rsidR="00A67CF0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a) declividade ideal, determinada para cada tipo de solo para taludes em aterro;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b) revestimento apropriado para retenção do solo, preferivelmente formado por vegetação;</w:t>
      </w:r>
    </w:p>
    <w:p w:rsidR="00026AA1" w:rsidRDefault="00026AA1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c) canaletas de drenagem na crista, na saia e nas bermas, para taludes com altura superior a 3m (três metros).</w:t>
      </w:r>
    </w:p>
    <w:p w:rsidR="00F00EF8" w:rsidRPr="007E4F33" w:rsidRDefault="00F00EF8" w:rsidP="00F00EF8">
      <w:pPr>
        <w:pStyle w:val="PargrafodaLista"/>
        <w:spacing w:after="0" w:line="240" w:lineRule="auto"/>
        <w:ind w:left="0" w:right="-567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</w:p>
    <w:p w:rsidR="00026AA1" w:rsidRPr="00A67CF0" w:rsidRDefault="00026AA1" w:rsidP="00A67CF0">
      <w:pPr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</w:pP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III - As áreas com declividade 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entre 30% (trinta por cento) e 4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5% (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quar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enta e cinco por cento) devem ter suas abrangências assinaladas na planta do projeto </w:t>
      </w:r>
      <w:r w:rsidR="00F00EF8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de loteamento com a expressão "á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rea edificável somente se atendidas condições estabelecidas em legislação específica", e deve constar no projeto a transcrição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das diretrizes deste anexo da L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ei </w:t>
      </w:r>
      <w:r w:rsidR="00AF08BA"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2.640/2008</w:t>
      </w:r>
      <w:r w:rsidRPr="00A67CF0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.</w:t>
      </w:r>
    </w:p>
    <w:p w:rsidR="007E4F33" w:rsidRPr="007E4F33" w:rsidRDefault="00026AA1" w:rsidP="00A67CF0">
      <w:pPr>
        <w:tabs>
          <w:tab w:val="left" w:pos="0"/>
        </w:tabs>
        <w:ind w:right="-56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Nas ár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eas com declividade superior a 4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5% (</w:t>
      </w:r>
      <w:r w:rsidR="0080482B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quarenta</w:t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 xml:space="preserve"> e cinco por cento) não se permite parcelamento e edificação, devendo sua abrangência ser assinalada na planta do projeto de loteamento com a expressão "Área </w:t>
      </w:r>
      <w:proofErr w:type="spellStart"/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Inedificável</w:t>
      </w:r>
      <w:proofErr w:type="spellEnd"/>
      <w:proofErr w:type="gramStart"/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  <w:lang w:eastAsia="pt-BR"/>
        </w:rPr>
        <w:t>"</w:t>
      </w:r>
      <w:proofErr w:type="gramEnd"/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br/>
      </w:r>
      <w:r w:rsidR="007E4F33" w:rsidRPr="007E4F3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GABINETE DO PREFEITO MUNICIPAL DE ARATIBA, RS,</w:t>
      </w:r>
      <w:r w:rsidR="007E4F33"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aos 02  de agosto de 2018.</w:t>
      </w:r>
    </w:p>
    <w:p w:rsidR="007E4F33" w:rsidRPr="007E4F33" w:rsidRDefault="007E4F33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p w:rsidR="007E4F33" w:rsidRPr="007E4F33" w:rsidRDefault="007E4F33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  <w:r w:rsidRPr="007E4F33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  <w:t>Guilherme Eugenio Granzotto,</w:t>
      </w:r>
    </w:p>
    <w:p w:rsidR="007E4F33" w:rsidRPr="007E4F33" w:rsidRDefault="007E4F33" w:rsidP="00A67CF0">
      <w:pPr>
        <w:spacing w:after="0" w:line="240" w:lineRule="auto"/>
        <w:ind w:right="-568" w:firstLine="141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7E4F3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Prefeito Municipal.</w:t>
      </w:r>
    </w:p>
    <w:p w:rsidR="007E4F33" w:rsidRPr="007E4F33" w:rsidRDefault="007E4F33" w:rsidP="00A67CF0">
      <w:pPr>
        <w:tabs>
          <w:tab w:val="left" w:pos="0"/>
        </w:tabs>
        <w:spacing w:after="0" w:line="240" w:lineRule="auto"/>
        <w:ind w:right="-568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</w:p>
    <w:p w:rsidR="00BC34F1" w:rsidRPr="007E4F33" w:rsidRDefault="00BC34F1" w:rsidP="00A67CF0">
      <w:pPr>
        <w:pStyle w:val="PargrafodaLista"/>
        <w:ind w:left="0" w:right="-56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BC34F1" w:rsidRPr="007E4F33" w:rsidSect="00A67CF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A9B"/>
    <w:multiLevelType w:val="hybridMultilevel"/>
    <w:tmpl w:val="2A90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3C81"/>
    <w:multiLevelType w:val="hybridMultilevel"/>
    <w:tmpl w:val="6F10326E"/>
    <w:lvl w:ilvl="0" w:tplc="2EB8C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9D"/>
    <w:rsid w:val="00026AA1"/>
    <w:rsid w:val="00194F41"/>
    <w:rsid w:val="002E4E8A"/>
    <w:rsid w:val="006D0F29"/>
    <w:rsid w:val="007B5E80"/>
    <w:rsid w:val="007E4F33"/>
    <w:rsid w:val="0080482B"/>
    <w:rsid w:val="00834303"/>
    <w:rsid w:val="00A67CF0"/>
    <w:rsid w:val="00A9749D"/>
    <w:rsid w:val="00AF08BA"/>
    <w:rsid w:val="00B75BAD"/>
    <w:rsid w:val="00B7778D"/>
    <w:rsid w:val="00BB0404"/>
    <w:rsid w:val="00BC34F1"/>
    <w:rsid w:val="00F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AA1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7E4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E4F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4F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4F33"/>
  </w:style>
  <w:style w:type="paragraph" w:styleId="Textodebalo">
    <w:name w:val="Balloon Text"/>
    <w:basedOn w:val="Normal"/>
    <w:link w:val="TextodebaloChar"/>
    <w:uiPriority w:val="99"/>
    <w:semiHidden/>
    <w:unhideWhenUsed/>
    <w:rsid w:val="007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AA1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7E4F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E4F3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E4F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4F33"/>
  </w:style>
  <w:style w:type="paragraph" w:styleId="Textodebalo">
    <w:name w:val="Balloon Text"/>
    <w:basedOn w:val="Normal"/>
    <w:link w:val="TextodebaloChar"/>
    <w:uiPriority w:val="99"/>
    <w:semiHidden/>
    <w:unhideWhenUsed/>
    <w:rsid w:val="007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</dc:creator>
  <cp:keywords/>
  <dc:description/>
  <cp:lastModifiedBy>Rosma</cp:lastModifiedBy>
  <cp:revision>8</cp:revision>
  <cp:lastPrinted>2018-08-02T20:12:00Z</cp:lastPrinted>
  <dcterms:created xsi:type="dcterms:W3CDTF">2018-07-31T13:47:00Z</dcterms:created>
  <dcterms:modified xsi:type="dcterms:W3CDTF">2018-08-02T20:13:00Z</dcterms:modified>
</cp:coreProperties>
</file>